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6D19" w:rsidRDefault="00126D19" w:rsidP="00126D19">
      <w:pPr>
        <w:rPr>
          <w:color w:val="365F91"/>
        </w:rPr>
      </w:pPr>
    </w:p>
    <w:p w:rsidR="004465FA" w:rsidRPr="005E3D3F" w:rsidRDefault="004465FA" w:rsidP="004465FA">
      <w:pPr>
        <w:rPr>
          <w:color w:val="365F91"/>
        </w:rPr>
      </w:pPr>
      <w:r w:rsidRPr="005C1B88">
        <w:rPr>
          <w:color w:val="365F91"/>
        </w:rPr>
        <w:t>«</w:t>
      </w:r>
      <w:r w:rsidR="00CC1A6D">
        <w:rPr>
          <w:color w:val="365F91"/>
        </w:rPr>
        <w:t>14</w:t>
      </w:r>
      <w:r w:rsidRPr="005C1B88">
        <w:rPr>
          <w:color w:val="365F91"/>
        </w:rPr>
        <w:t>»</w:t>
      </w:r>
      <w:r w:rsidR="00AE12E0">
        <w:rPr>
          <w:color w:val="365F91"/>
        </w:rPr>
        <w:t xml:space="preserve"> </w:t>
      </w:r>
      <w:r w:rsidR="00CC1A6D">
        <w:rPr>
          <w:color w:val="365F91"/>
        </w:rPr>
        <w:t>мая</w:t>
      </w:r>
      <w:r>
        <w:rPr>
          <w:color w:val="365F91"/>
        </w:rPr>
        <w:t xml:space="preserve"> </w:t>
      </w:r>
      <w:r w:rsidRPr="005C1B88">
        <w:rPr>
          <w:color w:val="365F91"/>
        </w:rPr>
        <w:t>20</w:t>
      </w:r>
      <w:r>
        <w:rPr>
          <w:color w:val="365F91"/>
        </w:rPr>
        <w:t>1</w:t>
      </w:r>
      <w:r w:rsidR="002D1968">
        <w:rPr>
          <w:color w:val="365F91"/>
        </w:rPr>
        <w:t>9</w:t>
      </w:r>
      <w:r>
        <w:rPr>
          <w:color w:val="365F91"/>
        </w:rPr>
        <w:t xml:space="preserve"> </w:t>
      </w:r>
      <w:r w:rsidRPr="005C1B88">
        <w:rPr>
          <w:color w:val="365F91"/>
        </w:rPr>
        <w:t>г</w:t>
      </w:r>
      <w:r w:rsidR="00AE12E0">
        <w:rPr>
          <w:color w:val="365F91"/>
        </w:rPr>
        <w:tab/>
      </w:r>
      <w:r w:rsidR="00AE12E0">
        <w:rPr>
          <w:color w:val="365F91"/>
        </w:rPr>
        <w:tab/>
      </w:r>
      <w:r w:rsidR="00AE12E0">
        <w:rPr>
          <w:color w:val="365F91"/>
        </w:rPr>
        <w:tab/>
      </w:r>
      <w:r w:rsidR="00AE12E0">
        <w:rPr>
          <w:color w:val="365F91"/>
        </w:rPr>
        <w:tab/>
      </w:r>
      <w:r w:rsidR="00AE12E0">
        <w:rPr>
          <w:color w:val="365F91"/>
        </w:rPr>
        <w:tab/>
      </w:r>
      <w:r w:rsidR="00AE12E0">
        <w:rPr>
          <w:color w:val="365F91"/>
        </w:rPr>
        <w:tab/>
      </w:r>
      <w:r w:rsidR="00AE12E0">
        <w:rPr>
          <w:color w:val="365F91"/>
        </w:rPr>
        <w:tab/>
      </w:r>
      <w:proofErr w:type="gramStart"/>
      <w:r w:rsidR="00AE12E0">
        <w:rPr>
          <w:color w:val="365F91"/>
        </w:rPr>
        <w:tab/>
      </w:r>
      <w:r w:rsidR="00DB73E9">
        <w:rPr>
          <w:color w:val="365F91"/>
        </w:rPr>
        <w:t xml:space="preserve">  </w:t>
      </w:r>
      <w:r>
        <w:rPr>
          <w:color w:val="365F91"/>
        </w:rPr>
        <w:t>№</w:t>
      </w:r>
      <w:proofErr w:type="gramEnd"/>
      <w:r w:rsidRPr="00A26E35">
        <w:rPr>
          <w:color w:val="365F91"/>
        </w:rPr>
        <w:t xml:space="preserve"> </w:t>
      </w:r>
      <w:r w:rsidR="00CC1A6D">
        <w:rPr>
          <w:color w:val="365F91"/>
        </w:rPr>
        <w:t>16106</w:t>
      </w:r>
      <w:r w:rsidR="00AE12E0">
        <w:rPr>
          <w:color w:val="365F91"/>
        </w:rPr>
        <w:t>/У</w:t>
      </w:r>
      <w:r w:rsidR="00534F20">
        <w:rPr>
          <w:color w:val="365F91"/>
        </w:rPr>
        <w:t>И</w:t>
      </w:r>
      <w:r w:rsidR="00D02788">
        <w:rPr>
          <w:color w:val="365F91"/>
        </w:rPr>
        <w:t xml:space="preserve">           </w:t>
      </w:r>
    </w:p>
    <w:p w:rsidR="0073303B" w:rsidRDefault="0073303B" w:rsidP="005B00C9">
      <w:pPr>
        <w:jc w:val="center"/>
        <w:rPr>
          <w:b/>
          <w:sz w:val="28"/>
          <w:szCs w:val="28"/>
        </w:rPr>
      </w:pPr>
    </w:p>
    <w:p w:rsidR="0073303B" w:rsidRDefault="0073303B" w:rsidP="005B00C9">
      <w:pPr>
        <w:jc w:val="center"/>
        <w:rPr>
          <w:b/>
          <w:sz w:val="28"/>
          <w:szCs w:val="28"/>
        </w:rPr>
      </w:pPr>
    </w:p>
    <w:p w:rsidR="005F2017" w:rsidRPr="005F2017" w:rsidRDefault="005F2017" w:rsidP="005B00C9">
      <w:pPr>
        <w:jc w:val="center"/>
        <w:rPr>
          <w:b/>
          <w:sz w:val="28"/>
          <w:szCs w:val="28"/>
        </w:rPr>
      </w:pPr>
      <w:bookmarkStart w:id="0" w:name="_GoBack"/>
      <w:bookmarkEnd w:id="0"/>
      <w:r w:rsidRPr="005F2017">
        <w:rPr>
          <w:b/>
          <w:sz w:val="28"/>
          <w:szCs w:val="28"/>
        </w:rPr>
        <w:t>УВЕДОМЛЕНИЕ</w:t>
      </w:r>
    </w:p>
    <w:p w:rsidR="00534F20" w:rsidRPr="00FD60C4" w:rsidRDefault="00534F20" w:rsidP="00534F20">
      <w:pPr>
        <w:widowControl w:val="0"/>
        <w:autoSpaceDE w:val="0"/>
        <w:autoSpaceDN w:val="0"/>
        <w:adjustRightInd w:val="0"/>
        <w:jc w:val="center"/>
      </w:pPr>
      <w:r w:rsidRPr="00FD60C4">
        <w:t xml:space="preserve">о внесении изменений в </w:t>
      </w:r>
      <w:r>
        <w:t>Закупочную документацию</w:t>
      </w:r>
      <w:r w:rsidRPr="00FD60C4">
        <w:t xml:space="preserve"> </w:t>
      </w:r>
    </w:p>
    <w:p w:rsidR="00CE3630" w:rsidRPr="00FD60C4" w:rsidRDefault="00CE3630" w:rsidP="00CE3630">
      <w:pPr>
        <w:widowControl w:val="0"/>
        <w:autoSpaceDE w:val="0"/>
        <w:autoSpaceDN w:val="0"/>
        <w:adjustRightInd w:val="0"/>
        <w:jc w:val="center"/>
      </w:pPr>
    </w:p>
    <w:p w:rsidR="00FD60C4" w:rsidRPr="00FD60C4" w:rsidRDefault="00FD60C4" w:rsidP="005B00C9">
      <w:pPr>
        <w:widowControl w:val="0"/>
        <w:autoSpaceDE w:val="0"/>
        <w:autoSpaceDN w:val="0"/>
        <w:adjustRightInd w:val="0"/>
        <w:jc w:val="center"/>
      </w:pPr>
    </w:p>
    <w:p w:rsidR="00534F20" w:rsidRPr="00346A30" w:rsidRDefault="00F36FEA" w:rsidP="00534F20">
      <w:pPr>
        <w:jc w:val="both"/>
      </w:pPr>
      <w:r>
        <w:rPr>
          <w:bCs/>
        </w:rPr>
        <w:t xml:space="preserve">    </w:t>
      </w:r>
      <w:r w:rsidR="00CC1A6D" w:rsidRPr="00643770">
        <w:rPr>
          <w:bCs/>
        </w:rPr>
        <w:t>В целях удовлетворения нужд</w:t>
      </w:r>
      <w:r w:rsidR="00CC1A6D">
        <w:rPr>
          <w:bCs/>
        </w:rPr>
        <w:t xml:space="preserve"> </w:t>
      </w:r>
      <w:r w:rsidR="00CC1A6D" w:rsidRPr="00643770">
        <w:rPr>
          <w:bCs/>
        </w:rPr>
        <w:t xml:space="preserve">Заказчика </w:t>
      </w:r>
      <w:r w:rsidR="00CC1A6D" w:rsidRPr="00AE287D">
        <w:rPr>
          <w:bCs/>
        </w:rPr>
        <w:t>ПАО «Саратовэнерго»</w:t>
      </w:r>
      <w:r w:rsidR="00CC1A6D">
        <w:t xml:space="preserve"> (</w:t>
      </w:r>
      <w:r w:rsidR="00CC1A6D" w:rsidRPr="00AE287D">
        <w:t>410028, г. Саратов, ул. Чернышевского, 124</w:t>
      </w:r>
      <w:r w:rsidR="00CC1A6D">
        <w:t>)</w:t>
      </w:r>
      <w:r w:rsidR="00CC1A6D" w:rsidRPr="00643770">
        <w:rPr>
          <w:bCs/>
        </w:rPr>
        <w:t xml:space="preserve"> (далее – Заказчик)</w:t>
      </w:r>
      <w:r w:rsidR="00CC1A6D" w:rsidRPr="00643770">
        <w:t xml:space="preserve">, </w:t>
      </w:r>
      <w:r w:rsidR="00CC1A6D" w:rsidRPr="00643770">
        <w:rPr>
          <w:bCs/>
        </w:rPr>
        <w:t xml:space="preserve">Организатор закупки </w:t>
      </w:r>
      <w:r w:rsidR="00CC1A6D" w:rsidRPr="0009031B">
        <w:rPr>
          <w:bCs/>
        </w:rPr>
        <w:t>―</w:t>
      </w:r>
      <w:r w:rsidR="00CC1A6D" w:rsidRPr="00643770">
        <w:rPr>
          <w:bCs/>
        </w:rPr>
        <w:t xml:space="preserve"> ООО «И</w:t>
      </w:r>
      <w:r w:rsidR="00CC1A6D">
        <w:rPr>
          <w:bCs/>
        </w:rPr>
        <w:t>нтер</w:t>
      </w:r>
      <w:r w:rsidR="00CC1A6D" w:rsidRPr="00643770">
        <w:rPr>
          <w:bCs/>
        </w:rPr>
        <w:t xml:space="preserve"> РАО </w:t>
      </w:r>
      <w:r w:rsidR="00CC1A6D" w:rsidRPr="000F30CA">
        <w:rPr>
          <w:bCs/>
        </w:rPr>
        <w:t>―</w:t>
      </w:r>
      <w:r w:rsidR="00CC1A6D">
        <w:rPr>
          <w:bCs/>
        </w:rPr>
        <w:t xml:space="preserve"> Центр управления закупками</w:t>
      </w:r>
      <w:r w:rsidR="00CC1A6D" w:rsidRPr="00643770">
        <w:rPr>
          <w:bCs/>
        </w:rPr>
        <w:t>» (</w:t>
      </w:r>
      <w:smartTag w:uri="urn:schemas-microsoft-com:office:smarttags" w:element="metricconverter">
        <w:smartTagPr>
          <w:attr w:name="ProductID" w:val="119435, г"/>
        </w:smartTagPr>
        <w:r w:rsidR="00CC1A6D" w:rsidRPr="00643770">
          <w:rPr>
            <w:bCs/>
          </w:rPr>
          <w:t xml:space="preserve">119435, </w:t>
        </w:r>
        <w:r w:rsidR="00CC1A6D" w:rsidRPr="00643770">
          <w:rPr>
            <w:rFonts w:hint="eastAsia"/>
            <w:bCs/>
          </w:rPr>
          <w:t>г</w:t>
        </w:r>
      </w:smartTag>
      <w:r w:rsidR="00CC1A6D" w:rsidRPr="00643770">
        <w:rPr>
          <w:bCs/>
        </w:rPr>
        <w:t xml:space="preserve">. </w:t>
      </w:r>
      <w:r w:rsidR="00CC1A6D" w:rsidRPr="00643770">
        <w:rPr>
          <w:rFonts w:hint="eastAsia"/>
          <w:bCs/>
        </w:rPr>
        <w:t>Москва</w:t>
      </w:r>
      <w:r w:rsidR="00CC1A6D" w:rsidRPr="00643770">
        <w:rPr>
          <w:bCs/>
        </w:rPr>
        <w:t xml:space="preserve">, </w:t>
      </w:r>
      <w:r w:rsidR="00CC1A6D" w:rsidRPr="00643770">
        <w:rPr>
          <w:rFonts w:hint="eastAsia"/>
          <w:bCs/>
        </w:rPr>
        <w:t>ул</w:t>
      </w:r>
      <w:r w:rsidR="00CC1A6D" w:rsidRPr="00643770">
        <w:rPr>
          <w:bCs/>
        </w:rPr>
        <w:t xml:space="preserve">. </w:t>
      </w:r>
      <w:r w:rsidR="00CC1A6D" w:rsidRPr="00643770">
        <w:rPr>
          <w:rFonts w:hint="eastAsia"/>
          <w:bCs/>
        </w:rPr>
        <w:t>Б</w:t>
      </w:r>
      <w:r w:rsidR="00CC1A6D" w:rsidRPr="00643770">
        <w:rPr>
          <w:bCs/>
        </w:rPr>
        <w:t xml:space="preserve">. </w:t>
      </w:r>
      <w:proofErr w:type="spellStart"/>
      <w:r w:rsidR="00CC1A6D" w:rsidRPr="00643770">
        <w:rPr>
          <w:rFonts w:hint="eastAsia"/>
          <w:bCs/>
        </w:rPr>
        <w:t>Пироговская</w:t>
      </w:r>
      <w:proofErr w:type="spellEnd"/>
      <w:r w:rsidR="00CC1A6D" w:rsidRPr="00643770">
        <w:rPr>
          <w:bCs/>
        </w:rPr>
        <w:t xml:space="preserve">, </w:t>
      </w:r>
      <w:r w:rsidR="00CC1A6D" w:rsidRPr="00643770">
        <w:rPr>
          <w:rFonts w:hint="eastAsia"/>
          <w:bCs/>
        </w:rPr>
        <w:t>д</w:t>
      </w:r>
      <w:r w:rsidR="00CC1A6D" w:rsidRPr="00643770">
        <w:rPr>
          <w:bCs/>
        </w:rPr>
        <w:t>.</w:t>
      </w:r>
      <w:r w:rsidR="00CC1A6D">
        <w:rPr>
          <w:bCs/>
        </w:rPr>
        <w:t xml:space="preserve"> </w:t>
      </w:r>
      <w:r w:rsidR="00CC1A6D" w:rsidRPr="00643770">
        <w:rPr>
          <w:bCs/>
        </w:rPr>
        <w:t xml:space="preserve">27, </w:t>
      </w:r>
      <w:r w:rsidR="00CC1A6D">
        <w:rPr>
          <w:bCs/>
        </w:rPr>
        <w:t>стр. 3</w:t>
      </w:r>
      <w:r w:rsidR="00CC1A6D" w:rsidRPr="00643770">
        <w:rPr>
          <w:bCs/>
        </w:rPr>
        <w:t>)</w:t>
      </w:r>
      <w:r w:rsidR="00D02788" w:rsidRPr="00FD60C4">
        <w:t xml:space="preserve">, </w:t>
      </w:r>
      <w:r w:rsidR="00D02788" w:rsidRPr="00AE12E0">
        <w:t xml:space="preserve">на основании </w:t>
      </w:r>
      <w:r w:rsidR="00AE12E0" w:rsidRPr="00AE12E0">
        <w:t>п.4.5</w:t>
      </w:r>
      <w:r>
        <w:t xml:space="preserve"> </w:t>
      </w:r>
      <w:r w:rsidR="00E41A26">
        <w:t xml:space="preserve">Закупочной </w:t>
      </w:r>
      <w:r w:rsidR="00D02788" w:rsidRPr="00AE12E0">
        <w:t xml:space="preserve">документации </w:t>
      </w:r>
      <w:r w:rsidR="004465FA" w:rsidRPr="00AE12E0">
        <w:t>по</w:t>
      </w:r>
      <w:r w:rsidR="009E4B01" w:rsidRPr="00AE12E0">
        <w:t xml:space="preserve"> </w:t>
      </w:r>
      <w:r w:rsidR="00734E07" w:rsidRPr="00734E07">
        <w:t xml:space="preserve">запросу </w:t>
      </w:r>
      <w:r w:rsidRPr="00F36FEA">
        <w:t xml:space="preserve">предложений </w:t>
      </w:r>
      <w:r w:rsidR="00CC1A6D" w:rsidRPr="00F07702">
        <w:t xml:space="preserve">в электронной форме, участниками которого являются только субъекты малого и среднего предпринимательства на право заключения договора на поставку </w:t>
      </w:r>
      <w:r w:rsidR="00CC1A6D" w:rsidRPr="00C3472F">
        <w:t>п</w:t>
      </w:r>
      <w:r w:rsidR="00CC1A6D" w:rsidRPr="00C3472F">
        <w:rPr>
          <w:bCs/>
          <w:color w:val="000000"/>
        </w:rPr>
        <w:t>ерсональных компьютеров</w:t>
      </w:r>
      <w:r w:rsidR="00CC1A6D" w:rsidRPr="00CF39BF">
        <w:rPr>
          <w:bCs/>
          <w:color w:val="000000"/>
        </w:rPr>
        <w:t xml:space="preserve"> </w:t>
      </w:r>
      <w:r w:rsidR="00CC1A6D" w:rsidRPr="00CF39BF">
        <w:t xml:space="preserve">для нужд </w:t>
      </w:r>
      <w:r w:rsidR="00CC1A6D" w:rsidRPr="00CF39BF">
        <w:rPr>
          <w:bCs/>
          <w:color w:val="000000"/>
        </w:rPr>
        <w:t>ПАО «Саратовэнерго»</w:t>
      </w:r>
      <w:r w:rsidR="004465FA" w:rsidRPr="00AB2D77">
        <w:rPr>
          <w:snapToGrid w:val="0"/>
        </w:rPr>
        <w:t>,</w:t>
      </w:r>
      <w:r w:rsidR="004465FA" w:rsidRPr="00AE12E0">
        <w:t xml:space="preserve"> </w:t>
      </w:r>
      <w:r w:rsidR="00534F20" w:rsidRPr="00346A30">
        <w:t>настоящим сообщает о внесении изменений  в Закупочную документацию.</w:t>
      </w:r>
    </w:p>
    <w:p w:rsidR="00534F20" w:rsidRPr="00346A30" w:rsidRDefault="00534F20" w:rsidP="00534F20">
      <w:pPr>
        <w:pStyle w:val="af8"/>
        <w:jc w:val="both"/>
      </w:pPr>
      <w:r w:rsidRPr="00346A30">
        <w:t xml:space="preserve">Предложения на участие в </w:t>
      </w:r>
      <w:r w:rsidRPr="00734E07">
        <w:t xml:space="preserve">запросе </w:t>
      </w:r>
      <w:r w:rsidRPr="00F36FEA">
        <w:t xml:space="preserve">предложений </w:t>
      </w:r>
      <w:r w:rsidRPr="00276873">
        <w:t>в электронной форме</w:t>
      </w:r>
      <w:r w:rsidRPr="00346A30">
        <w:t xml:space="preserve"> необходимо подавать в соответствии со скорректированным Приложением №1.</w:t>
      </w:r>
    </w:p>
    <w:p w:rsidR="00534F20" w:rsidRPr="00346A30" w:rsidRDefault="00534F20" w:rsidP="00534F20">
      <w:pPr>
        <w:pStyle w:val="af8"/>
        <w:jc w:val="both"/>
      </w:pPr>
    </w:p>
    <w:p w:rsidR="00534F20" w:rsidRPr="00346A30" w:rsidRDefault="00534F20" w:rsidP="00534F20">
      <w:pPr>
        <w:pStyle w:val="af8"/>
        <w:jc w:val="both"/>
      </w:pPr>
      <w:r w:rsidRPr="00346A30">
        <w:t>Приложени</w:t>
      </w:r>
      <w:r>
        <w:t>я</w:t>
      </w:r>
      <w:r w:rsidRPr="00346A30">
        <w:t>:</w:t>
      </w:r>
    </w:p>
    <w:p w:rsidR="00534F20" w:rsidRDefault="00CC1A6D" w:rsidP="00CC1A6D">
      <w:pPr>
        <w:pStyle w:val="af8"/>
        <w:numPr>
          <w:ilvl w:val="0"/>
          <w:numId w:val="37"/>
        </w:numPr>
        <w:jc w:val="both"/>
      </w:pPr>
      <w:r>
        <w:t xml:space="preserve">Спецификация </w:t>
      </w:r>
      <w:r w:rsidRPr="00CC1A6D">
        <w:t>131785_890.19.00109_KOMM</w:t>
      </w:r>
      <w:r w:rsidR="00534F20" w:rsidRPr="00346A30">
        <w:t>.</w:t>
      </w:r>
    </w:p>
    <w:p w:rsidR="00CC1A6D" w:rsidRPr="00346A30" w:rsidRDefault="00CC1A6D" w:rsidP="00CC1A6D">
      <w:pPr>
        <w:pStyle w:val="af8"/>
        <w:numPr>
          <w:ilvl w:val="0"/>
          <w:numId w:val="37"/>
        </w:numPr>
        <w:jc w:val="both"/>
      </w:pPr>
      <w:r>
        <w:t xml:space="preserve">Спецификация </w:t>
      </w:r>
      <w:r w:rsidRPr="00CC1A6D">
        <w:t>131785_890.19.00109_TEX</w:t>
      </w:r>
    </w:p>
    <w:p w:rsidR="001E7C88" w:rsidRDefault="001E7C88" w:rsidP="00534F20">
      <w:pPr>
        <w:jc w:val="both"/>
      </w:pPr>
    </w:p>
    <w:p w:rsidR="00CC1A6D" w:rsidRDefault="00CC1A6D" w:rsidP="00CC1A6D">
      <w:pPr>
        <w:jc w:val="both"/>
        <w:outlineLvl w:val="0"/>
        <w:rPr>
          <w:b/>
        </w:rPr>
      </w:pPr>
      <w:bookmarkStart w:id="1" w:name="_Toc524682965"/>
    </w:p>
    <w:p w:rsidR="0073303B" w:rsidRDefault="0073303B" w:rsidP="00CC1A6D">
      <w:pPr>
        <w:jc w:val="both"/>
        <w:outlineLvl w:val="0"/>
        <w:rPr>
          <w:b/>
        </w:rPr>
      </w:pPr>
    </w:p>
    <w:p w:rsidR="0073303B" w:rsidRDefault="0073303B" w:rsidP="00CC1A6D">
      <w:pPr>
        <w:jc w:val="both"/>
        <w:outlineLvl w:val="0"/>
        <w:rPr>
          <w:b/>
        </w:rPr>
      </w:pPr>
    </w:p>
    <w:p w:rsidR="0073303B" w:rsidRDefault="0073303B" w:rsidP="00CC1A6D">
      <w:pPr>
        <w:jc w:val="both"/>
        <w:outlineLvl w:val="0"/>
        <w:rPr>
          <w:b/>
        </w:rPr>
      </w:pPr>
    </w:p>
    <w:p w:rsidR="0073303B" w:rsidRDefault="0073303B" w:rsidP="00CC1A6D">
      <w:pPr>
        <w:jc w:val="both"/>
        <w:outlineLvl w:val="0"/>
        <w:rPr>
          <w:b/>
        </w:rPr>
      </w:pPr>
    </w:p>
    <w:p w:rsidR="0073303B" w:rsidRDefault="0073303B" w:rsidP="00CC1A6D">
      <w:pPr>
        <w:jc w:val="both"/>
        <w:outlineLvl w:val="0"/>
        <w:rPr>
          <w:b/>
        </w:rPr>
      </w:pPr>
    </w:p>
    <w:p w:rsidR="0073303B" w:rsidRDefault="0073303B" w:rsidP="00CC1A6D">
      <w:pPr>
        <w:jc w:val="both"/>
        <w:outlineLvl w:val="0"/>
        <w:rPr>
          <w:b/>
        </w:rPr>
      </w:pPr>
    </w:p>
    <w:p w:rsidR="0073303B" w:rsidRDefault="0073303B" w:rsidP="00CC1A6D">
      <w:pPr>
        <w:jc w:val="both"/>
        <w:outlineLvl w:val="0"/>
        <w:rPr>
          <w:b/>
        </w:rPr>
      </w:pPr>
    </w:p>
    <w:p w:rsidR="0073303B" w:rsidRDefault="0073303B" w:rsidP="00CC1A6D">
      <w:pPr>
        <w:jc w:val="both"/>
        <w:outlineLvl w:val="0"/>
        <w:rPr>
          <w:b/>
        </w:rPr>
      </w:pPr>
    </w:p>
    <w:p w:rsidR="0073303B" w:rsidRDefault="0073303B" w:rsidP="00CC1A6D">
      <w:pPr>
        <w:jc w:val="both"/>
        <w:outlineLvl w:val="0"/>
        <w:rPr>
          <w:b/>
        </w:rPr>
      </w:pPr>
    </w:p>
    <w:bookmarkEnd w:id="1"/>
    <w:p w:rsidR="00AE12E0" w:rsidRDefault="00AE12E0" w:rsidP="00BD4D36">
      <w:pPr>
        <w:pStyle w:val="a"/>
        <w:numPr>
          <w:ilvl w:val="0"/>
          <w:numId w:val="0"/>
        </w:numPr>
        <w:ind w:left="360" w:hanging="360"/>
        <w:jc w:val="both"/>
        <w:rPr>
          <w:b/>
        </w:rPr>
      </w:pPr>
    </w:p>
    <w:p w:rsidR="00B81FA5" w:rsidRPr="008926B6" w:rsidRDefault="00B81FA5" w:rsidP="00B81FA5">
      <w:pPr>
        <w:autoSpaceDE w:val="0"/>
        <w:autoSpaceDN w:val="0"/>
        <w:jc w:val="both"/>
        <w:outlineLvl w:val="0"/>
      </w:pPr>
      <w:r>
        <w:rPr>
          <w:bCs/>
          <w:color w:val="000000"/>
        </w:rPr>
        <w:t>Секретарь Закупочной комиссии</w:t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tab/>
      </w:r>
      <w:r>
        <w:tab/>
      </w:r>
      <w:r>
        <w:tab/>
      </w:r>
      <w:r>
        <w:tab/>
      </w:r>
      <w:r w:rsidR="002D1968">
        <w:t>Медведева Н.Л.</w:t>
      </w:r>
    </w:p>
    <w:p w:rsidR="00B81FA5" w:rsidRDefault="00B81FA5" w:rsidP="00B81FA5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B81FA5" w:rsidRDefault="00B81FA5" w:rsidP="00B81FA5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534F20" w:rsidRDefault="00534F20" w:rsidP="00B81FA5">
      <w:pPr>
        <w:autoSpaceDE w:val="0"/>
        <w:autoSpaceDN w:val="0"/>
        <w:jc w:val="both"/>
        <w:outlineLvl w:val="0"/>
        <w:rPr>
          <w:sz w:val="18"/>
          <w:szCs w:val="18"/>
        </w:rPr>
      </w:pPr>
    </w:p>
    <w:p w:rsidR="0073303B" w:rsidRDefault="0073303B" w:rsidP="00B81FA5">
      <w:pPr>
        <w:autoSpaceDE w:val="0"/>
        <w:autoSpaceDN w:val="0"/>
        <w:jc w:val="both"/>
        <w:outlineLvl w:val="0"/>
        <w:rPr>
          <w:sz w:val="18"/>
          <w:szCs w:val="18"/>
        </w:rPr>
      </w:pPr>
    </w:p>
    <w:p w:rsidR="0073303B" w:rsidRDefault="0073303B" w:rsidP="00B81FA5">
      <w:pPr>
        <w:autoSpaceDE w:val="0"/>
        <w:autoSpaceDN w:val="0"/>
        <w:jc w:val="both"/>
        <w:outlineLvl w:val="0"/>
        <w:rPr>
          <w:sz w:val="18"/>
          <w:szCs w:val="18"/>
        </w:rPr>
      </w:pPr>
    </w:p>
    <w:p w:rsidR="0073303B" w:rsidRDefault="0073303B" w:rsidP="00B81FA5">
      <w:pPr>
        <w:autoSpaceDE w:val="0"/>
        <w:autoSpaceDN w:val="0"/>
        <w:jc w:val="both"/>
        <w:outlineLvl w:val="0"/>
        <w:rPr>
          <w:sz w:val="18"/>
          <w:szCs w:val="18"/>
        </w:rPr>
      </w:pPr>
    </w:p>
    <w:p w:rsidR="0073303B" w:rsidRDefault="0073303B" w:rsidP="00B81FA5">
      <w:pPr>
        <w:autoSpaceDE w:val="0"/>
        <w:autoSpaceDN w:val="0"/>
        <w:jc w:val="both"/>
        <w:outlineLvl w:val="0"/>
        <w:rPr>
          <w:sz w:val="18"/>
          <w:szCs w:val="18"/>
        </w:rPr>
      </w:pPr>
    </w:p>
    <w:p w:rsidR="0073303B" w:rsidRDefault="0073303B" w:rsidP="00B81FA5">
      <w:pPr>
        <w:autoSpaceDE w:val="0"/>
        <w:autoSpaceDN w:val="0"/>
        <w:jc w:val="both"/>
        <w:outlineLvl w:val="0"/>
        <w:rPr>
          <w:sz w:val="18"/>
          <w:szCs w:val="18"/>
        </w:rPr>
      </w:pPr>
    </w:p>
    <w:p w:rsidR="0073303B" w:rsidRDefault="0073303B" w:rsidP="00B81FA5">
      <w:pPr>
        <w:autoSpaceDE w:val="0"/>
        <w:autoSpaceDN w:val="0"/>
        <w:jc w:val="both"/>
        <w:outlineLvl w:val="0"/>
        <w:rPr>
          <w:sz w:val="18"/>
          <w:szCs w:val="18"/>
        </w:rPr>
      </w:pPr>
    </w:p>
    <w:p w:rsidR="0073303B" w:rsidRDefault="0073303B" w:rsidP="00B81FA5">
      <w:pPr>
        <w:autoSpaceDE w:val="0"/>
        <w:autoSpaceDN w:val="0"/>
        <w:jc w:val="both"/>
        <w:outlineLvl w:val="0"/>
        <w:rPr>
          <w:sz w:val="18"/>
          <w:szCs w:val="18"/>
        </w:rPr>
      </w:pPr>
    </w:p>
    <w:p w:rsidR="0073303B" w:rsidRDefault="0073303B" w:rsidP="00B81FA5">
      <w:pPr>
        <w:autoSpaceDE w:val="0"/>
        <w:autoSpaceDN w:val="0"/>
        <w:jc w:val="both"/>
        <w:outlineLvl w:val="0"/>
        <w:rPr>
          <w:sz w:val="18"/>
          <w:szCs w:val="18"/>
        </w:rPr>
      </w:pPr>
    </w:p>
    <w:p w:rsidR="0073303B" w:rsidRDefault="0073303B" w:rsidP="00B81FA5">
      <w:pPr>
        <w:autoSpaceDE w:val="0"/>
        <w:autoSpaceDN w:val="0"/>
        <w:jc w:val="both"/>
        <w:outlineLvl w:val="0"/>
        <w:rPr>
          <w:sz w:val="18"/>
          <w:szCs w:val="18"/>
        </w:rPr>
      </w:pPr>
    </w:p>
    <w:p w:rsidR="0073303B" w:rsidRDefault="0073303B" w:rsidP="00B81FA5">
      <w:pPr>
        <w:autoSpaceDE w:val="0"/>
        <w:autoSpaceDN w:val="0"/>
        <w:jc w:val="both"/>
        <w:outlineLvl w:val="0"/>
        <w:rPr>
          <w:sz w:val="18"/>
          <w:szCs w:val="18"/>
        </w:rPr>
      </w:pPr>
    </w:p>
    <w:p w:rsidR="0073303B" w:rsidRDefault="0073303B" w:rsidP="00B81FA5">
      <w:pPr>
        <w:autoSpaceDE w:val="0"/>
        <w:autoSpaceDN w:val="0"/>
        <w:jc w:val="both"/>
        <w:outlineLvl w:val="0"/>
        <w:rPr>
          <w:sz w:val="18"/>
          <w:szCs w:val="18"/>
        </w:rPr>
      </w:pPr>
    </w:p>
    <w:p w:rsidR="00534F20" w:rsidRDefault="00534F20" w:rsidP="00B81FA5">
      <w:pPr>
        <w:autoSpaceDE w:val="0"/>
        <w:autoSpaceDN w:val="0"/>
        <w:jc w:val="both"/>
        <w:outlineLvl w:val="0"/>
        <w:rPr>
          <w:sz w:val="18"/>
          <w:szCs w:val="18"/>
        </w:rPr>
      </w:pPr>
    </w:p>
    <w:p w:rsidR="00B81FA5" w:rsidRPr="00A12355" w:rsidRDefault="00B81FA5" w:rsidP="00B81FA5">
      <w:pPr>
        <w:autoSpaceDE w:val="0"/>
        <w:autoSpaceDN w:val="0"/>
        <w:jc w:val="both"/>
        <w:outlineLvl w:val="0"/>
        <w:rPr>
          <w:sz w:val="18"/>
          <w:szCs w:val="18"/>
        </w:rPr>
      </w:pPr>
      <w:r w:rsidRPr="00A12355">
        <w:rPr>
          <w:sz w:val="18"/>
          <w:szCs w:val="18"/>
        </w:rPr>
        <w:t>Исп. Комиссарова Л.М.</w:t>
      </w:r>
    </w:p>
    <w:p w:rsidR="00B81FA5" w:rsidRPr="00A12355" w:rsidRDefault="00B81FA5" w:rsidP="00B81FA5">
      <w:pPr>
        <w:autoSpaceDE w:val="0"/>
        <w:autoSpaceDN w:val="0"/>
        <w:jc w:val="both"/>
        <w:outlineLvl w:val="0"/>
        <w:rPr>
          <w:i/>
          <w:sz w:val="18"/>
          <w:szCs w:val="18"/>
        </w:rPr>
      </w:pPr>
      <w:r w:rsidRPr="00A12355">
        <w:rPr>
          <w:sz w:val="18"/>
          <w:szCs w:val="18"/>
        </w:rPr>
        <w:t>(495) 664-88-40 доб. 2787</w:t>
      </w:r>
    </w:p>
    <w:p w:rsidR="00B81FA5" w:rsidRPr="00A12355" w:rsidRDefault="0073303B" w:rsidP="00B81FA5">
      <w:pPr>
        <w:autoSpaceDE w:val="0"/>
        <w:autoSpaceDN w:val="0"/>
        <w:jc w:val="both"/>
        <w:outlineLvl w:val="0"/>
        <w:rPr>
          <w:sz w:val="18"/>
          <w:szCs w:val="18"/>
        </w:rPr>
      </w:pPr>
      <w:hyperlink r:id="rId7" w:history="1">
        <w:r w:rsidR="00B81FA5" w:rsidRPr="00A12355">
          <w:rPr>
            <w:rStyle w:val="a9"/>
            <w:rFonts w:eastAsiaTheme="minorEastAsia"/>
            <w:noProof/>
            <w:color w:val="auto"/>
            <w:sz w:val="18"/>
            <w:szCs w:val="18"/>
            <w:lang w:val="en-US"/>
          </w:rPr>
          <w:t>komissarova</w:t>
        </w:r>
        <w:r w:rsidR="00B81FA5" w:rsidRPr="00A12355">
          <w:rPr>
            <w:rStyle w:val="a9"/>
            <w:rFonts w:eastAsiaTheme="minorEastAsia"/>
            <w:noProof/>
            <w:color w:val="auto"/>
            <w:sz w:val="18"/>
            <w:szCs w:val="18"/>
          </w:rPr>
          <w:t>_</w:t>
        </w:r>
        <w:r w:rsidR="00B81FA5" w:rsidRPr="00A12355">
          <w:rPr>
            <w:rStyle w:val="a9"/>
            <w:rFonts w:eastAsiaTheme="minorEastAsia"/>
            <w:noProof/>
            <w:color w:val="auto"/>
            <w:sz w:val="18"/>
            <w:szCs w:val="18"/>
            <w:lang w:val="en-US"/>
          </w:rPr>
          <w:t>lm</w:t>
        </w:r>
        <w:r w:rsidR="00B81FA5" w:rsidRPr="00A12355">
          <w:rPr>
            <w:rStyle w:val="a9"/>
            <w:rFonts w:eastAsiaTheme="minorEastAsia"/>
            <w:noProof/>
            <w:color w:val="auto"/>
            <w:sz w:val="18"/>
            <w:szCs w:val="18"/>
          </w:rPr>
          <w:t>@</w:t>
        </w:r>
        <w:r w:rsidR="00B81FA5" w:rsidRPr="00A12355">
          <w:rPr>
            <w:rStyle w:val="a9"/>
            <w:rFonts w:eastAsiaTheme="minorEastAsia"/>
            <w:noProof/>
            <w:color w:val="auto"/>
            <w:sz w:val="18"/>
            <w:szCs w:val="18"/>
            <w:lang w:val="en-US"/>
          </w:rPr>
          <w:t>interrao</w:t>
        </w:r>
        <w:r w:rsidR="00B81FA5" w:rsidRPr="00A12355">
          <w:rPr>
            <w:rStyle w:val="a9"/>
            <w:rFonts w:eastAsiaTheme="minorEastAsia"/>
            <w:noProof/>
            <w:color w:val="auto"/>
            <w:sz w:val="18"/>
            <w:szCs w:val="18"/>
          </w:rPr>
          <w:t>.</w:t>
        </w:r>
        <w:r w:rsidR="00B81FA5" w:rsidRPr="00A12355">
          <w:rPr>
            <w:rStyle w:val="a9"/>
            <w:rFonts w:eastAsiaTheme="minorEastAsia"/>
            <w:noProof/>
            <w:color w:val="auto"/>
            <w:sz w:val="18"/>
            <w:szCs w:val="18"/>
            <w:lang w:val="en-US"/>
          </w:rPr>
          <w:t>ru</w:t>
        </w:r>
      </w:hyperlink>
    </w:p>
    <w:p w:rsidR="0098048D" w:rsidRDefault="0098048D" w:rsidP="005B00C9">
      <w:pPr>
        <w:autoSpaceDE w:val="0"/>
        <w:autoSpaceDN w:val="0"/>
        <w:jc w:val="both"/>
        <w:outlineLvl w:val="0"/>
      </w:pPr>
    </w:p>
    <w:sectPr w:rsidR="0098048D" w:rsidSect="0003713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7" w:right="567" w:bottom="567" w:left="1134" w:header="142" w:footer="2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61E6" w:rsidRDefault="00AC61E6" w:rsidP="00332CF4">
      <w:r>
        <w:separator/>
      </w:r>
    </w:p>
  </w:endnote>
  <w:endnote w:type="continuationSeparator" w:id="0">
    <w:p w:rsidR="00AC61E6" w:rsidRDefault="00AC61E6" w:rsidP="00332C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iosCond">
    <w:altName w:val="Times New Roman"/>
    <w:charset w:val="CC"/>
    <w:family w:val="auto"/>
    <w:pitch w:val="variable"/>
    <w:sig w:usb0="00000201" w:usb1="00000048" w:usb2="00000000" w:usb3="00000000" w:csb0="00000004" w:csb1="00000000"/>
  </w:font>
  <w:font w:name="Helios">
    <w:charset w:val="00"/>
    <w:family w:val="decorative"/>
    <w:pitch w:val="variable"/>
    <w:sig w:usb0="0102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55D9" w:rsidRDefault="008F55D9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7C19" w:rsidRPr="00D23A5E" w:rsidRDefault="00E12F96" w:rsidP="00CA3A74">
    <w:pPr>
      <w:jc w:val="center"/>
      <w:rPr>
        <w:sz w:val="28"/>
        <w:szCs w:val="28"/>
      </w:rPr>
    </w:pPr>
    <w:r>
      <w:rPr>
        <w:color w:val="365F91"/>
        <w:sz w:val="16"/>
        <w:szCs w:val="16"/>
      </w:rPr>
      <w:t>Общество с ограниченной отв</w:t>
    </w:r>
    <w:r w:rsidR="00487513">
      <w:rPr>
        <w:color w:val="365F91"/>
        <w:sz w:val="16"/>
        <w:szCs w:val="16"/>
      </w:rPr>
      <w:t>е</w:t>
    </w:r>
    <w:r>
      <w:rPr>
        <w:color w:val="365F91"/>
        <w:sz w:val="16"/>
        <w:szCs w:val="16"/>
      </w:rPr>
      <w:t>т</w:t>
    </w:r>
    <w:r w:rsidR="00487513">
      <w:rPr>
        <w:color w:val="365F91"/>
        <w:sz w:val="16"/>
        <w:szCs w:val="16"/>
      </w:rPr>
      <w:t>ственностью</w:t>
    </w:r>
    <w:r w:rsidR="004C7C19">
      <w:rPr>
        <w:color w:val="365F91"/>
        <w:sz w:val="16"/>
        <w:szCs w:val="16"/>
      </w:rPr>
      <w:t xml:space="preserve"> «И</w:t>
    </w:r>
    <w:r w:rsidR="0023266F">
      <w:rPr>
        <w:color w:val="365F91"/>
        <w:sz w:val="16"/>
        <w:szCs w:val="16"/>
      </w:rPr>
      <w:t>нтер</w:t>
    </w:r>
    <w:r w:rsidR="004C7C19">
      <w:rPr>
        <w:color w:val="365F91"/>
        <w:sz w:val="16"/>
        <w:szCs w:val="16"/>
      </w:rPr>
      <w:t xml:space="preserve"> РАО </w:t>
    </w:r>
    <w:r w:rsidR="004C7C19" w:rsidRPr="004C7C19">
      <w:rPr>
        <w:color w:val="365F91"/>
        <w:sz w:val="16"/>
        <w:szCs w:val="16"/>
      </w:rPr>
      <w:t>―</w:t>
    </w:r>
    <w:r w:rsidR="004C7C19">
      <w:rPr>
        <w:color w:val="365F91"/>
        <w:sz w:val="16"/>
        <w:szCs w:val="16"/>
      </w:rPr>
      <w:t xml:space="preserve"> Центр управления закупками»</w:t>
    </w:r>
  </w:p>
  <w:p w:rsidR="004C7C19" w:rsidRDefault="004C7C19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55D9" w:rsidRDefault="008F55D9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61E6" w:rsidRDefault="00AC61E6" w:rsidP="00332CF4">
      <w:r>
        <w:separator/>
      </w:r>
    </w:p>
  </w:footnote>
  <w:footnote w:type="continuationSeparator" w:id="0">
    <w:p w:rsidR="00AC61E6" w:rsidRDefault="00AC61E6" w:rsidP="00332C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55D9" w:rsidRDefault="008F55D9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1907" w:type="dxa"/>
      <w:tblInd w:w="-1026" w:type="dxa"/>
      <w:tblLook w:val="04A0" w:firstRow="1" w:lastRow="0" w:firstColumn="1" w:lastColumn="0" w:noHBand="0" w:noVBand="1"/>
    </w:tblPr>
    <w:tblGrid>
      <w:gridCol w:w="11907"/>
    </w:tblGrid>
    <w:tr w:rsidR="008F55D9" w:rsidTr="008F55D9">
      <w:trPr>
        <w:trHeight w:val="991"/>
      </w:trPr>
      <w:tc>
        <w:tcPr>
          <w:tcW w:w="11907" w:type="dxa"/>
          <w:vAlign w:val="center"/>
          <w:hideMark/>
        </w:tcPr>
        <w:p w:rsidR="008F55D9" w:rsidRDefault="008F55D9" w:rsidP="008F55D9">
          <w:pPr>
            <w:widowControl w:val="0"/>
            <w:tabs>
              <w:tab w:val="left" w:pos="907"/>
              <w:tab w:val="left" w:pos="8931"/>
            </w:tabs>
            <w:autoSpaceDE w:val="0"/>
            <w:autoSpaceDN w:val="0"/>
            <w:adjustRightInd w:val="0"/>
            <w:jc w:val="center"/>
            <w:rPr>
              <w:lang w:eastAsia="en-US"/>
            </w:rPr>
          </w:pPr>
          <w:r>
            <w:rPr>
              <w:noProof/>
            </w:rPr>
            <w:drawing>
              <wp:inline distT="0" distB="0" distL="0" distR="0" wp14:anchorId="12C9B001" wp14:editId="5E71D560">
                <wp:extent cx="2162175" cy="695325"/>
                <wp:effectExtent l="0" t="0" r="9525" b="9525"/>
                <wp:docPr id="1" name="Рисунок 1" descr="Горизонтальный 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Горизонтальный 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62175" cy="695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8F55D9" w:rsidTr="008F55D9">
      <w:trPr>
        <w:trHeight w:val="707"/>
      </w:trPr>
      <w:tc>
        <w:tcPr>
          <w:tcW w:w="11907" w:type="dxa"/>
          <w:vAlign w:val="center"/>
          <w:hideMark/>
        </w:tcPr>
        <w:p w:rsidR="008F55D9" w:rsidRDefault="008F55D9" w:rsidP="008F55D9">
          <w:pPr>
            <w:tabs>
              <w:tab w:val="left" w:pos="8931"/>
            </w:tabs>
            <w:ind w:left="1168" w:right="1167"/>
            <w:jc w:val="center"/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 xml:space="preserve">Большая </w:t>
          </w:r>
          <w:proofErr w:type="spellStart"/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Пироговская</w:t>
          </w:r>
          <w:proofErr w:type="spellEnd"/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 xml:space="preserve"> ул., д. 27, стр. 3, г. Москва, Россия, 119435</w:t>
          </w:r>
        </w:p>
        <w:p w:rsidR="008F55D9" w:rsidRDefault="008F55D9" w:rsidP="008F55D9">
          <w:pPr>
            <w:tabs>
              <w:tab w:val="left" w:pos="8931"/>
            </w:tabs>
            <w:jc w:val="center"/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Телефон: +7 (495) 664 8840, Факс: +7 (495) 664 8841</w:t>
          </w:r>
        </w:p>
        <w:p w:rsidR="008F55D9" w:rsidRDefault="008F55D9" w:rsidP="008F55D9">
          <w:pPr>
            <w:widowControl w:val="0"/>
            <w:tabs>
              <w:tab w:val="left" w:pos="8931"/>
            </w:tabs>
            <w:autoSpaceDE w:val="0"/>
            <w:autoSpaceDN w:val="0"/>
            <w:adjustRightInd w:val="0"/>
            <w:ind w:left="1168" w:right="1167"/>
            <w:jc w:val="center"/>
            <w:rPr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www.interrao-zakupki.ru</w:t>
          </w:r>
        </w:p>
      </w:tc>
    </w:tr>
  </w:tbl>
  <w:p w:rsidR="008F55D9" w:rsidRPr="008F55D9" w:rsidRDefault="008F55D9">
    <w:pPr>
      <w:pStyle w:val="a5"/>
      <w:rPr>
        <w:lang w:val="ru-RU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55D9" w:rsidRDefault="008F55D9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C3366386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6034BD1"/>
    <w:multiLevelType w:val="hybridMultilevel"/>
    <w:tmpl w:val="97E489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3C2838"/>
    <w:multiLevelType w:val="hybridMultilevel"/>
    <w:tmpl w:val="753C0AFC"/>
    <w:lvl w:ilvl="0" w:tplc="8C3EB6E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F031E3"/>
    <w:multiLevelType w:val="hybridMultilevel"/>
    <w:tmpl w:val="E46824D6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2768CA"/>
    <w:multiLevelType w:val="hybridMultilevel"/>
    <w:tmpl w:val="FE38341E"/>
    <w:lvl w:ilvl="0" w:tplc="34AAB8E0">
      <w:start w:val="1"/>
      <w:numFmt w:val="decimal"/>
      <w:suff w:val="nothing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C3894"/>
    <w:multiLevelType w:val="hybridMultilevel"/>
    <w:tmpl w:val="3E84B2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7606560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8"/>
        <w:szCs w:val="28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6E6CAF6">
      <w:start w:val="1"/>
      <w:numFmt w:val="decimal"/>
      <w:lvlText w:val="%4."/>
      <w:lvlJc w:val="left"/>
      <w:pPr>
        <w:tabs>
          <w:tab w:val="num" w:pos="0"/>
        </w:tabs>
        <w:ind w:left="284" w:hanging="284"/>
      </w:pPr>
      <w:rPr>
        <w:rFonts w:hint="default"/>
        <w:b w:val="0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60C0447"/>
    <w:multiLevelType w:val="hybridMultilevel"/>
    <w:tmpl w:val="FF4A4C3C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4B7C59"/>
    <w:multiLevelType w:val="hybridMultilevel"/>
    <w:tmpl w:val="2842BB36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78033B"/>
    <w:multiLevelType w:val="hybridMultilevel"/>
    <w:tmpl w:val="C6202F9E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E078E0"/>
    <w:multiLevelType w:val="hybridMultilevel"/>
    <w:tmpl w:val="7B7CBA5E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727367"/>
    <w:multiLevelType w:val="multilevel"/>
    <w:tmpl w:val="7804BFA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1" w15:restartNumberingAfterBreak="0">
    <w:nsid w:val="32E82C4D"/>
    <w:multiLevelType w:val="hybridMultilevel"/>
    <w:tmpl w:val="D924EEAA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B24835"/>
    <w:multiLevelType w:val="hybridMultilevel"/>
    <w:tmpl w:val="746819BA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6A5FCE"/>
    <w:multiLevelType w:val="multilevel"/>
    <w:tmpl w:val="828007A4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4" w15:restartNumberingAfterBreak="0">
    <w:nsid w:val="39D97172"/>
    <w:multiLevelType w:val="hybridMultilevel"/>
    <w:tmpl w:val="FA04FA48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5F0918"/>
    <w:multiLevelType w:val="hybridMultilevel"/>
    <w:tmpl w:val="64D4A71C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7151DA"/>
    <w:multiLevelType w:val="hybridMultilevel"/>
    <w:tmpl w:val="1298987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ED120C"/>
    <w:multiLevelType w:val="hybridMultilevel"/>
    <w:tmpl w:val="C3F04CB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572C67"/>
    <w:multiLevelType w:val="hybridMultilevel"/>
    <w:tmpl w:val="4E5442E0"/>
    <w:lvl w:ilvl="0" w:tplc="F2F06346">
      <w:start w:val="1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F20219"/>
    <w:multiLevelType w:val="hybridMultilevel"/>
    <w:tmpl w:val="6D68AA3A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FB5F9B"/>
    <w:multiLevelType w:val="hybridMultilevel"/>
    <w:tmpl w:val="ACDC0BB8"/>
    <w:lvl w:ilvl="0" w:tplc="DD0EE068">
      <w:start w:val="12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1" w15:restartNumberingAfterBreak="0">
    <w:nsid w:val="592E7874"/>
    <w:multiLevelType w:val="hybridMultilevel"/>
    <w:tmpl w:val="A5AAF704"/>
    <w:lvl w:ilvl="0" w:tplc="E892D99C">
      <w:start w:val="14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2" w15:restartNumberingAfterBreak="0">
    <w:nsid w:val="5DF65E9E"/>
    <w:multiLevelType w:val="hybridMultilevel"/>
    <w:tmpl w:val="6E7882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E53591D"/>
    <w:multiLevelType w:val="hybridMultilevel"/>
    <w:tmpl w:val="FB8494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0E57AF"/>
    <w:multiLevelType w:val="hybridMultilevel"/>
    <w:tmpl w:val="7256A9D2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6B3DF8"/>
    <w:multiLevelType w:val="hybridMultilevel"/>
    <w:tmpl w:val="175C7C76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3F753D2"/>
    <w:multiLevelType w:val="hybridMultilevel"/>
    <w:tmpl w:val="BC08FAAE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A13553"/>
    <w:multiLevelType w:val="hybridMultilevel"/>
    <w:tmpl w:val="6A2A341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56808A5"/>
    <w:multiLevelType w:val="hybridMultilevel"/>
    <w:tmpl w:val="1B005792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BA7887"/>
    <w:multiLevelType w:val="hybridMultilevel"/>
    <w:tmpl w:val="4A5E5E72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F9519C"/>
    <w:multiLevelType w:val="hybridMultilevel"/>
    <w:tmpl w:val="282C86C4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31" w15:restartNumberingAfterBreak="0">
    <w:nsid w:val="726738EB"/>
    <w:multiLevelType w:val="hybridMultilevel"/>
    <w:tmpl w:val="F9027B6C"/>
    <w:lvl w:ilvl="0" w:tplc="0419000F">
      <w:start w:val="1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7D712214"/>
    <w:multiLevelType w:val="hybridMultilevel"/>
    <w:tmpl w:val="754084F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DB275BF"/>
    <w:multiLevelType w:val="hybridMultilevel"/>
    <w:tmpl w:val="989E7722"/>
    <w:lvl w:ilvl="0" w:tplc="491C06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7E2F3838"/>
    <w:multiLevelType w:val="hybridMultilevel"/>
    <w:tmpl w:val="5B846AA4"/>
    <w:lvl w:ilvl="0" w:tplc="14E8605E">
      <w:start w:val="1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3"/>
  </w:num>
  <w:num w:numId="2">
    <w:abstractNumId w:val="0"/>
  </w:num>
  <w:num w:numId="3">
    <w:abstractNumId w:val="5"/>
  </w:num>
  <w:num w:numId="4">
    <w:abstractNumId w:val="1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</w:num>
  <w:num w:numId="7">
    <w:abstractNumId w:val="16"/>
  </w:num>
  <w:num w:numId="8">
    <w:abstractNumId w:val="23"/>
  </w:num>
  <w:num w:numId="9">
    <w:abstractNumId w:val="24"/>
  </w:num>
  <w:num w:numId="10">
    <w:abstractNumId w:val="34"/>
  </w:num>
  <w:num w:numId="11">
    <w:abstractNumId w:val="21"/>
  </w:num>
  <w:num w:numId="12">
    <w:abstractNumId w:val="17"/>
  </w:num>
  <w:num w:numId="13">
    <w:abstractNumId w:val="30"/>
  </w:num>
  <w:num w:numId="14">
    <w:abstractNumId w:val="8"/>
  </w:num>
  <w:num w:numId="15">
    <w:abstractNumId w:val="6"/>
  </w:num>
  <w:num w:numId="16">
    <w:abstractNumId w:val="25"/>
  </w:num>
  <w:num w:numId="17">
    <w:abstractNumId w:val="31"/>
  </w:num>
  <w:num w:numId="18">
    <w:abstractNumId w:val="32"/>
  </w:num>
  <w:num w:numId="19">
    <w:abstractNumId w:val="29"/>
  </w:num>
  <w:num w:numId="20">
    <w:abstractNumId w:val="12"/>
  </w:num>
  <w:num w:numId="21">
    <w:abstractNumId w:val="28"/>
  </w:num>
  <w:num w:numId="2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</w:num>
  <w:num w:numId="24">
    <w:abstractNumId w:val="7"/>
  </w:num>
  <w:num w:numId="25">
    <w:abstractNumId w:val="27"/>
  </w:num>
  <w:num w:numId="26">
    <w:abstractNumId w:val="15"/>
  </w:num>
  <w:num w:numId="27">
    <w:abstractNumId w:val="26"/>
  </w:num>
  <w:num w:numId="28">
    <w:abstractNumId w:val="11"/>
  </w:num>
  <w:num w:numId="29">
    <w:abstractNumId w:val="19"/>
  </w:num>
  <w:num w:numId="30">
    <w:abstractNumId w:val="18"/>
  </w:num>
  <w:num w:numId="31">
    <w:abstractNumId w:val="20"/>
  </w:num>
  <w:num w:numId="32">
    <w:abstractNumId w:val="3"/>
  </w:num>
  <w:num w:numId="33">
    <w:abstractNumId w:val="9"/>
  </w:num>
  <w:num w:numId="34">
    <w:abstractNumId w:val="0"/>
  </w:num>
  <w:num w:numId="35">
    <w:abstractNumId w:val="13"/>
  </w:num>
  <w:num w:numId="36">
    <w:abstractNumId w:val="2"/>
  </w:num>
  <w:num w:numId="3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6D19"/>
    <w:rsid w:val="00007862"/>
    <w:rsid w:val="00021DAE"/>
    <w:rsid w:val="00037132"/>
    <w:rsid w:val="00076934"/>
    <w:rsid w:val="00081664"/>
    <w:rsid w:val="0009031B"/>
    <w:rsid w:val="000A5F30"/>
    <w:rsid w:val="000E525A"/>
    <w:rsid w:val="000F30CA"/>
    <w:rsid w:val="00112DAF"/>
    <w:rsid w:val="00126D19"/>
    <w:rsid w:val="00151E94"/>
    <w:rsid w:val="0017059C"/>
    <w:rsid w:val="00181335"/>
    <w:rsid w:val="00183F7D"/>
    <w:rsid w:val="00184F49"/>
    <w:rsid w:val="001B5582"/>
    <w:rsid w:val="001E7C88"/>
    <w:rsid w:val="0023266F"/>
    <w:rsid w:val="002529DD"/>
    <w:rsid w:val="00276873"/>
    <w:rsid w:val="002909EA"/>
    <w:rsid w:val="002A424F"/>
    <w:rsid w:val="002B3B71"/>
    <w:rsid w:val="002B66C0"/>
    <w:rsid w:val="002D1968"/>
    <w:rsid w:val="002F7B2D"/>
    <w:rsid w:val="00317156"/>
    <w:rsid w:val="003171B8"/>
    <w:rsid w:val="00332CF4"/>
    <w:rsid w:val="00357CAB"/>
    <w:rsid w:val="0036661C"/>
    <w:rsid w:val="00396272"/>
    <w:rsid w:val="00396827"/>
    <w:rsid w:val="003C4493"/>
    <w:rsid w:val="003D050A"/>
    <w:rsid w:val="003F7C78"/>
    <w:rsid w:val="0042666A"/>
    <w:rsid w:val="004465FA"/>
    <w:rsid w:val="00450222"/>
    <w:rsid w:val="00464A6D"/>
    <w:rsid w:val="004739C2"/>
    <w:rsid w:val="00487513"/>
    <w:rsid w:val="004C36CC"/>
    <w:rsid w:val="004C7C19"/>
    <w:rsid w:val="004F627A"/>
    <w:rsid w:val="00506450"/>
    <w:rsid w:val="00534F20"/>
    <w:rsid w:val="00542FF8"/>
    <w:rsid w:val="00544012"/>
    <w:rsid w:val="0055518E"/>
    <w:rsid w:val="0058305F"/>
    <w:rsid w:val="00593F00"/>
    <w:rsid w:val="00597B7B"/>
    <w:rsid w:val="005A6542"/>
    <w:rsid w:val="005B00C9"/>
    <w:rsid w:val="005B0702"/>
    <w:rsid w:val="005B16D6"/>
    <w:rsid w:val="005C0C5B"/>
    <w:rsid w:val="005C645D"/>
    <w:rsid w:val="005D5DED"/>
    <w:rsid w:val="005E3D3F"/>
    <w:rsid w:val="005F2017"/>
    <w:rsid w:val="0061453F"/>
    <w:rsid w:val="00620D03"/>
    <w:rsid w:val="00643770"/>
    <w:rsid w:val="00692E09"/>
    <w:rsid w:val="00695BD3"/>
    <w:rsid w:val="006B5CAD"/>
    <w:rsid w:val="006E0AB4"/>
    <w:rsid w:val="0073303B"/>
    <w:rsid w:val="00734E07"/>
    <w:rsid w:val="007433CF"/>
    <w:rsid w:val="00755C34"/>
    <w:rsid w:val="00774301"/>
    <w:rsid w:val="0078595A"/>
    <w:rsid w:val="0079146F"/>
    <w:rsid w:val="007A746F"/>
    <w:rsid w:val="007B4812"/>
    <w:rsid w:val="007C0488"/>
    <w:rsid w:val="007F7F41"/>
    <w:rsid w:val="00815821"/>
    <w:rsid w:val="00822157"/>
    <w:rsid w:val="0084265D"/>
    <w:rsid w:val="00862777"/>
    <w:rsid w:val="008710B8"/>
    <w:rsid w:val="00876A86"/>
    <w:rsid w:val="008A61D2"/>
    <w:rsid w:val="008A77B1"/>
    <w:rsid w:val="008D0F21"/>
    <w:rsid w:val="008D450E"/>
    <w:rsid w:val="008D58F7"/>
    <w:rsid w:val="008F55D9"/>
    <w:rsid w:val="0090315C"/>
    <w:rsid w:val="009037EB"/>
    <w:rsid w:val="00911F76"/>
    <w:rsid w:val="0091407B"/>
    <w:rsid w:val="00921425"/>
    <w:rsid w:val="009526DF"/>
    <w:rsid w:val="00955501"/>
    <w:rsid w:val="00964FCB"/>
    <w:rsid w:val="009673FE"/>
    <w:rsid w:val="0098048D"/>
    <w:rsid w:val="00982FB5"/>
    <w:rsid w:val="009966B1"/>
    <w:rsid w:val="009A6BFA"/>
    <w:rsid w:val="009A79FD"/>
    <w:rsid w:val="009B0C88"/>
    <w:rsid w:val="009B3137"/>
    <w:rsid w:val="009C17A2"/>
    <w:rsid w:val="009D7845"/>
    <w:rsid w:val="009E02D4"/>
    <w:rsid w:val="009E0BB5"/>
    <w:rsid w:val="009E4B01"/>
    <w:rsid w:val="00A05517"/>
    <w:rsid w:val="00A12355"/>
    <w:rsid w:val="00A26E35"/>
    <w:rsid w:val="00A26E4A"/>
    <w:rsid w:val="00A30C22"/>
    <w:rsid w:val="00A34441"/>
    <w:rsid w:val="00A73811"/>
    <w:rsid w:val="00A74AB5"/>
    <w:rsid w:val="00A87EB4"/>
    <w:rsid w:val="00A97B61"/>
    <w:rsid w:val="00AA42B7"/>
    <w:rsid w:val="00AB2D77"/>
    <w:rsid w:val="00AC5162"/>
    <w:rsid w:val="00AC61E6"/>
    <w:rsid w:val="00AE12E0"/>
    <w:rsid w:val="00B01E82"/>
    <w:rsid w:val="00B105CE"/>
    <w:rsid w:val="00B11D63"/>
    <w:rsid w:val="00B16F16"/>
    <w:rsid w:val="00B17EA8"/>
    <w:rsid w:val="00B20C37"/>
    <w:rsid w:val="00B223B5"/>
    <w:rsid w:val="00B30237"/>
    <w:rsid w:val="00B30939"/>
    <w:rsid w:val="00B36106"/>
    <w:rsid w:val="00B81FA5"/>
    <w:rsid w:val="00B84895"/>
    <w:rsid w:val="00BB564E"/>
    <w:rsid w:val="00BD035D"/>
    <w:rsid w:val="00BD4D36"/>
    <w:rsid w:val="00BF51A6"/>
    <w:rsid w:val="00C15603"/>
    <w:rsid w:val="00C22530"/>
    <w:rsid w:val="00C24762"/>
    <w:rsid w:val="00C7194E"/>
    <w:rsid w:val="00C71AB9"/>
    <w:rsid w:val="00C80D94"/>
    <w:rsid w:val="00C95091"/>
    <w:rsid w:val="00CA3A74"/>
    <w:rsid w:val="00CC1A6D"/>
    <w:rsid w:val="00CC2362"/>
    <w:rsid w:val="00CD0562"/>
    <w:rsid w:val="00CD1384"/>
    <w:rsid w:val="00CE3630"/>
    <w:rsid w:val="00CE4D7B"/>
    <w:rsid w:val="00D02788"/>
    <w:rsid w:val="00D0396F"/>
    <w:rsid w:val="00D21E03"/>
    <w:rsid w:val="00D23A5E"/>
    <w:rsid w:val="00D2481D"/>
    <w:rsid w:val="00D826A6"/>
    <w:rsid w:val="00DA1334"/>
    <w:rsid w:val="00DB73E9"/>
    <w:rsid w:val="00E12F96"/>
    <w:rsid w:val="00E41A26"/>
    <w:rsid w:val="00E531A0"/>
    <w:rsid w:val="00E61092"/>
    <w:rsid w:val="00E62CDF"/>
    <w:rsid w:val="00E640BE"/>
    <w:rsid w:val="00EA7ADD"/>
    <w:rsid w:val="00ED6540"/>
    <w:rsid w:val="00ED7951"/>
    <w:rsid w:val="00EE03BB"/>
    <w:rsid w:val="00EE07CE"/>
    <w:rsid w:val="00EE1184"/>
    <w:rsid w:val="00F17463"/>
    <w:rsid w:val="00F36FEA"/>
    <w:rsid w:val="00F55A79"/>
    <w:rsid w:val="00F84A5B"/>
    <w:rsid w:val="00FA4242"/>
    <w:rsid w:val="00FC38A5"/>
    <w:rsid w:val="00FC58D5"/>
    <w:rsid w:val="00FD6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7105"/>
    <o:shapelayout v:ext="edit">
      <o:idmap v:ext="edit" data="1"/>
    </o:shapelayout>
  </w:shapeDefaults>
  <w:decimalSymbol w:val=","/>
  <w:listSeparator w:val=";"/>
  <w14:docId w14:val="77ED8198"/>
  <w15:docId w15:val="{55D27305-2E5F-4333-BCA0-5C06B0EAB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126D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rsid w:val="00126D19"/>
    <w:pPr>
      <w:tabs>
        <w:tab w:val="center" w:pos="4677"/>
        <w:tab w:val="right" w:pos="9355"/>
      </w:tabs>
    </w:pPr>
    <w:rPr>
      <w:lang w:val="x-none"/>
    </w:rPr>
  </w:style>
  <w:style w:type="character" w:customStyle="1" w:styleId="a6">
    <w:name w:val="Верхний колонтитул Знак"/>
    <w:basedOn w:val="a2"/>
    <w:link w:val="a5"/>
    <w:uiPriority w:val="99"/>
    <w:rsid w:val="00126D19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7">
    <w:name w:val="Balloon Text"/>
    <w:basedOn w:val="a1"/>
    <w:link w:val="a8"/>
    <w:uiPriority w:val="99"/>
    <w:semiHidden/>
    <w:unhideWhenUsed/>
    <w:rsid w:val="00126D1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2"/>
    <w:link w:val="a7"/>
    <w:uiPriority w:val="99"/>
    <w:semiHidden/>
    <w:rsid w:val="00126D19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basedOn w:val="a2"/>
    <w:uiPriority w:val="99"/>
    <w:unhideWhenUsed/>
    <w:rsid w:val="00A26E35"/>
    <w:rPr>
      <w:color w:val="0000FF" w:themeColor="hyperlink"/>
      <w:u w:val="single"/>
    </w:rPr>
  </w:style>
  <w:style w:type="paragraph" w:styleId="aa">
    <w:name w:val="footer"/>
    <w:basedOn w:val="a1"/>
    <w:link w:val="ab"/>
    <w:uiPriority w:val="99"/>
    <w:unhideWhenUsed/>
    <w:rsid w:val="00332CF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2"/>
    <w:link w:val="aa"/>
    <w:uiPriority w:val="99"/>
    <w:rsid w:val="00332C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">
    <w:name w:val="List Number"/>
    <w:basedOn w:val="a1"/>
    <w:uiPriority w:val="99"/>
    <w:unhideWhenUsed/>
    <w:rsid w:val="002B3B71"/>
    <w:pPr>
      <w:numPr>
        <w:numId w:val="2"/>
      </w:numPr>
      <w:contextualSpacing/>
    </w:pPr>
  </w:style>
  <w:style w:type="character" w:styleId="ac">
    <w:name w:val="footnote reference"/>
    <w:basedOn w:val="a2"/>
    <w:rsid w:val="002B3B71"/>
    <w:rPr>
      <w:vertAlign w:val="superscript"/>
    </w:rPr>
  </w:style>
  <w:style w:type="paragraph" w:styleId="ad">
    <w:name w:val="List Paragraph"/>
    <w:basedOn w:val="a1"/>
    <w:link w:val="ae"/>
    <w:uiPriority w:val="34"/>
    <w:qFormat/>
    <w:rsid w:val="00B36106"/>
    <w:pPr>
      <w:ind w:left="720"/>
      <w:contextualSpacing/>
    </w:pPr>
  </w:style>
  <w:style w:type="paragraph" w:customStyle="1" w:styleId="Style12">
    <w:name w:val="Style12"/>
    <w:basedOn w:val="a1"/>
    <w:rsid w:val="00B20C37"/>
    <w:pPr>
      <w:widowControl w:val="0"/>
      <w:autoSpaceDE w:val="0"/>
      <w:autoSpaceDN w:val="0"/>
      <w:adjustRightInd w:val="0"/>
      <w:spacing w:line="317" w:lineRule="exact"/>
      <w:ind w:firstLine="691"/>
      <w:jc w:val="both"/>
    </w:pPr>
  </w:style>
  <w:style w:type="character" w:customStyle="1" w:styleId="FontStyle128">
    <w:name w:val="Font Style128"/>
    <w:rsid w:val="00B20C37"/>
    <w:rPr>
      <w:rFonts w:ascii="Times New Roman" w:hAnsi="Times New Roman" w:cs="Times New Roman" w:hint="default"/>
      <w:color w:val="000000"/>
      <w:sz w:val="26"/>
      <w:szCs w:val="26"/>
    </w:rPr>
  </w:style>
  <w:style w:type="table" w:styleId="af">
    <w:name w:val="Table Grid"/>
    <w:basedOn w:val="a3"/>
    <w:uiPriority w:val="59"/>
    <w:rsid w:val="00B20C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toc 3"/>
    <w:basedOn w:val="a1"/>
    <w:next w:val="a1"/>
    <w:autoRedefine/>
    <w:semiHidden/>
    <w:rsid w:val="00FC58D5"/>
    <w:pPr>
      <w:tabs>
        <w:tab w:val="left" w:pos="1980"/>
        <w:tab w:val="right" w:leader="dot" w:pos="10195"/>
      </w:tabs>
      <w:spacing w:after="120"/>
      <w:ind w:left="1979" w:right="1134" w:hanging="902"/>
    </w:pPr>
    <w:rPr>
      <w:iCs/>
      <w:noProof/>
      <w:snapToGrid w:val="0"/>
    </w:rPr>
  </w:style>
  <w:style w:type="character" w:styleId="af0">
    <w:name w:val="FollowedHyperlink"/>
    <w:rsid w:val="0017059C"/>
    <w:rPr>
      <w:color w:val="800080"/>
      <w:u w:val="single"/>
    </w:rPr>
  </w:style>
  <w:style w:type="character" w:customStyle="1" w:styleId="ae">
    <w:name w:val="Абзац списка Знак"/>
    <w:link w:val="ad"/>
    <w:uiPriority w:val="34"/>
    <w:rsid w:val="0003713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page number"/>
    <w:rsid w:val="005B16D6"/>
    <w:rPr>
      <w:rFonts w:ascii="Times New Roman" w:hAnsi="Times New Roman"/>
      <w:sz w:val="20"/>
    </w:rPr>
  </w:style>
  <w:style w:type="character" w:styleId="af2">
    <w:name w:val="annotation reference"/>
    <w:basedOn w:val="a2"/>
    <w:uiPriority w:val="99"/>
    <w:semiHidden/>
    <w:unhideWhenUsed/>
    <w:rsid w:val="002A424F"/>
    <w:rPr>
      <w:sz w:val="16"/>
      <w:szCs w:val="16"/>
    </w:rPr>
  </w:style>
  <w:style w:type="paragraph" w:styleId="af3">
    <w:name w:val="annotation text"/>
    <w:basedOn w:val="a1"/>
    <w:link w:val="af4"/>
    <w:uiPriority w:val="99"/>
    <w:semiHidden/>
    <w:unhideWhenUsed/>
    <w:rsid w:val="002A424F"/>
    <w:rPr>
      <w:sz w:val="20"/>
      <w:szCs w:val="20"/>
    </w:rPr>
  </w:style>
  <w:style w:type="character" w:customStyle="1" w:styleId="af4">
    <w:name w:val="Текст примечания Знак"/>
    <w:basedOn w:val="a2"/>
    <w:link w:val="af3"/>
    <w:uiPriority w:val="99"/>
    <w:semiHidden/>
    <w:rsid w:val="002A42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2A424F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2A424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a0">
    <w:name w:val="Подподпункт"/>
    <w:basedOn w:val="a1"/>
    <w:link w:val="af7"/>
    <w:rsid w:val="00AE12E0"/>
    <w:pPr>
      <w:numPr>
        <w:numId w:val="35"/>
      </w:numPr>
      <w:spacing w:line="360" w:lineRule="auto"/>
      <w:jc w:val="both"/>
    </w:pPr>
    <w:rPr>
      <w:snapToGrid w:val="0"/>
      <w:sz w:val="28"/>
      <w:szCs w:val="20"/>
    </w:rPr>
  </w:style>
  <w:style w:type="character" w:customStyle="1" w:styleId="af7">
    <w:name w:val="Подподпункт Знак"/>
    <w:link w:val="a0"/>
    <w:rsid w:val="00AE12E0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8">
    <w:name w:val="No Spacing"/>
    <w:uiPriority w:val="1"/>
    <w:qFormat/>
    <w:rsid w:val="00534F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5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43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3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6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8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0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1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93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2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6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6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komissarova_lm@interrao.ru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168</Words>
  <Characters>960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 RAO</Company>
  <LinksUpToDate>false</LinksUpToDate>
  <CharactersWithSpaces>1126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UserIREF</dc:creator>
  <cp:lastModifiedBy>Комиссарова Людмила Михайловна</cp:lastModifiedBy>
  <cp:revision>3</cp:revision>
  <cp:lastPrinted>2019-02-05T07:54:00Z</cp:lastPrinted>
  <dcterms:created xsi:type="dcterms:W3CDTF">2019-04-01T05:45:00Z</dcterms:created>
  <dcterms:modified xsi:type="dcterms:W3CDTF">2019-05-14T06:59:00Z</dcterms:modified>
</cp:coreProperties>
</file>